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20ED" w:rsidRDefault="002920ED" w:rsidP="00920B8A">
      <w:pPr>
        <w:pStyle w:val="a3"/>
        <w:jc w:val="center"/>
        <w:rPr>
          <w:b/>
          <w:bCs/>
          <w:szCs w:val="28"/>
        </w:rPr>
      </w:pPr>
    </w:p>
    <w:p w:rsidR="00777E18" w:rsidRPr="00A81E88" w:rsidRDefault="00777E18" w:rsidP="00C9639F">
      <w:pPr>
        <w:pStyle w:val="a3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АДМИНИСТРАЦИЯ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 xml:space="preserve">ТЕПЛОВСКОГО МУНИЦИПАЛЬНОГО ОБРАЗОВАНИЯ 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НОВОБУРАССКОГО МУНИЦИПАЛЬНОГО РАЙОНА</w:t>
      </w: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САРАТОВСКОЙ ОБЛАСТИ</w:t>
      </w:r>
    </w:p>
    <w:p w:rsidR="00777E18" w:rsidRPr="00A81E88" w:rsidRDefault="00777E18" w:rsidP="00777E18">
      <w:pPr>
        <w:pStyle w:val="a3"/>
        <w:rPr>
          <w:b/>
          <w:bCs/>
          <w:szCs w:val="28"/>
        </w:rPr>
      </w:pPr>
    </w:p>
    <w:p w:rsidR="00777E18" w:rsidRPr="00A81E88" w:rsidRDefault="00777E18" w:rsidP="00777E18">
      <w:pPr>
        <w:pStyle w:val="a3"/>
        <w:ind w:firstLine="709"/>
        <w:jc w:val="center"/>
        <w:rPr>
          <w:b/>
          <w:bCs/>
          <w:szCs w:val="28"/>
        </w:rPr>
      </w:pPr>
      <w:r w:rsidRPr="00A81E88">
        <w:rPr>
          <w:b/>
          <w:bCs/>
          <w:szCs w:val="28"/>
        </w:rPr>
        <w:t>П О С Т А Н О В Л Е Н И Е</w:t>
      </w:r>
    </w:p>
    <w:p w:rsidR="00CD1295" w:rsidRPr="00A81E88" w:rsidRDefault="00CD1295" w:rsidP="00777E18">
      <w:pPr>
        <w:pStyle w:val="a3"/>
        <w:rPr>
          <w:bCs/>
          <w:szCs w:val="28"/>
        </w:rPr>
      </w:pPr>
    </w:p>
    <w:p w:rsidR="00777E18" w:rsidRPr="00A81E88" w:rsidRDefault="00AC5135" w:rsidP="00777E18">
      <w:pPr>
        <w:pStyle w:val="a3"/>
        <w:rPr>
          <w:bCs/>
          <w:szCs w:val="28"/>
        </w:rPr>
      </w:pPr>
      <w:r>
        <w:rPr>
          <w:bCs/>
          <w:szCs w:val="28"/>
        </w:rPr>
        <w:t>От</w:t>
      </w:r>
      <w:r w:rsidR="00AA73E5">
        <w:rPr>
          <w:bCs/>
          <w:szCs w:val="28"/>
        </w:rPr>
        <w:t xml:space="preserve"> 27 декабря</w:t>
      </w:r>
      <w:r w:rsidR="002920ED">
        <w:rPr>
          <w:bCs/>
          <w:szCs w:val="28"/>
        </w:rPr>
        <w:t xml:space="preserve">  202</w:t>
      </w:r>
      <w:r w:rsidR="002A20DA">
        <w:rPr>
          <w:bCs/>
          <w:szCs w:val="28"/>
        </w:rPr>
        <w:t>3</w:t>
      </w:r>
      <w:r w:rsidR="00E93E67">
        <w:rPr>
          <w:bCs/>
          <w:szCs w:val="28"/>
        </w:rPr>
        <w:t xml:space="preserve"> г</w:t>
      </w:r>
      <w:r w:rsidR="00600FFF">
        <w:rPr>
          <w:bCs/>
          <w:szCs w:val="28"/>
        </w:rPr>
        <w:t>.</w:t>
      </w:r>
      <w:r w:rsidR="001076D2">
        <w:rPr>
          <w:bCs/>
          <w:szCs w:val="28"/>
        </w:rPr>
        <w:t xml:space="preserve">                                     </w:t>
      </w:r>
      <w:r w:rsidR="00777E18" w:rsidRPr="00A81E88">
        <w:rPr>
          <w:bCs/>
          <w:szCs w:val="28"/>
        </w:rPr>
        <w:t>№</w:t>
      </w:r>
      <w:r w:rsidR="002920ED">
        <w:rPr>
          <w:bCs/>
          <w:szCs w:val="28"/>
        </w:rPr>
        <w:t xml:space="preserve"> </w:t>
      </w:r>
      <w:r w:rsidR="00AA73E5">
        <w:rPr>
          <w:bCs/>
          <w:szCs w:val="28"/>
        </w:rPr>
        <w:t>9</w:t>
      </w:r>
      <w:r w:rsidR="002A20DA">
        <w:rPr>
          <w:bCs/>
          <w:szCs w:val="28"/>
        </w:rPr>
        <w:t>2</w:t>
      </w:r>
    </w:p>
    <w:p w:rsidR="00777E18" w:rsidRPr="00A81E88" w:rsidRDefault="00777E18" w:rsidP="00777E18">
      <w:pPr>
        <w:pStyle w:val="a3"/>
        <w:rPr>
          <w:bCs/>
          <w:szCs w:val="28"/>
        </w:rPr>
      </w:pPr>
    </w:p>
    <w:p w:rsidR="00BC5D3B" w:rsidRPr="00591825" w:rsidRDefault="00535456" w:rsidP="0059182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муниципальную программу </w:t>
      </w:r>
      <w:r w:rsidR="005918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7E18" w:rsidRPr="00A81E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«Обеспечение населения Тепловского муниципального образования Новобурасского муниципального района Саратовско</w:t>
      </w:r>
      <w:r w:rsidR="00364AB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й области питьевой водой на </w:t>
      </w:r>
      <w:r w:rsidR="002920ED">
        <w:rPr>
          <w:rFonts w:ascii="Times New Roman" w:hAnsi="Times New Roman" w:cs="Times New Roman"/>
          <w:b/>
          <w:sz w:val="28"/>
          <w:szCs w:val="28"/>
        </w:rPr>
        <w:t>2023-2025</w:t>
      </w:r>
      <w:r w:rsidR="00AC5135">
        <w:rPr>
          <w:rFonts w:ascii="Times New Roman" w:hAnsi="Times New Roman" w:cs="Times New Roman"/>
          <w:b/>
          <w:sz w:val="28"/>
          <w:szCs w:val="28"/>
        </w:rPr>
        <w:t>гг.</w:t>
      </w:r>
      <w:r>
        <w:rPr>
          <w:rFonts w:ascii="Times New Roman" w:hAnsi="Times New Roman" w:cs="Times New Roman"/>
          <w:b/>
          <w:sz w:val="28"/>
          <w:szCs w:val="28"/>
        </w:rPr>
        <w:t>», утвержденную постановлением администрации Тепловского муниципального образования  от 10 ноября 2022 г. № 68</w:t>
      </w:r>
      <w:r w:rsidR="00287B6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77E18" w:rsidRPr="00A81E88" w:rsidRDefault="00777E18" w:rsidP="00BC5D3B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CD1295" w:rsidRPr="00A81E88" w:rsidRDefault="00CD1295" w:rsidP="00777E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       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  <w:r w:rsidR="00527F94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</w:t>
      </w:r>
    </w:p>
    <w:p w:rsidR="00CD1295" w:rsidRPr="00A81E88" w:rsidRDefault="00CD1295" w:rsidP="00BD7E82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</w:p>
    <w:p w:rsidR="00777E18" w:rsidRPr="00A81E88" w:rsidRDefault="00777E18" w:rsidP="00BD7E8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1E88">
        <w:rPr>
          <w:rFonts w:ascii="Times New Roman" w:hAnsi="Times New Roman" w:cs="Times New Roman"/>
          <w:b/>
          <w:caps/>
          <w:sz w:val="28"/>
          <w:szCs w:val="28"/>
        </w:rPr>
        <w:t>Постановляю:</w:t>
      </w:r>
    </w:p>
    <w:p w:rsidR="00CD1295" w:rsidRPr="00A81E88" w:rsidRDefault="00CD1295" w:rsidP="00BD7E8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1F1343" w:rsidRDefault="00535456" w:rsidP="001F1343">
      <w:pPr>
        <w:widowControl w:val="0"/>
        <w:numPr>
          <w:ilvl w:val="0"/>
          <w:numId w:val="1"/>
        </w:numPr>
        <w:shd w:val="clear" w:color="auto" w:fill="FFFFFF"/>
        <w:tabs>
          <w:tab w:val="left" w:pos="-5220"/>
        </w:tabs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Внести изменения и дополнения в</w:t>
      </w:r>
      <w:r w:rsidR="009D4123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муниципальную  Программу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E82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«Обеспечение населения Тепловского муниципального </w:t>
      </w:r>
      <w:r w:rsidR="00777E18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>образования Новобурасского муниципального района Саратовско</w:t>
      </w:r>
      <w:r w:rsidR="00364AB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й области питьевой </w:t>
      </w:r>
      <w:r w:rsidR="00364ABC" w:rsidRPr="00BC5D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водой </w:t>
      </w:r>
      <w:r w:rsidR="00BC5D3B" w:rsidRPr="00BC5D3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 </w:t>
      </w:r>
      <w:r w:rsidR="002920ED">
        <w:rPr>
          <w:rFonts w:ascii="Times New Roman" w:hAnsi="Times New Roman" w:cs="Times New Roman"/>
          <w:sz w:val="28"/>
          <w:szCs w:val="28"/>
        </w:rPr>
        <w:t>2023-2025</w:t>
      </w:r>
      <w:r w:rsidR="00AC5135">
        <w:rPr>
          <w:rFonts w:ascii="Times New Roman" w:hAnsi="Times New Roman" w:cs="Times New Roman"/>
          <w:sz w:val="28"/>
          <w:szCs w:val="28"/>
        </w:rPr>
        <w:t>гг</w:t>
      </w:r>
      <w:r w:rsidR="00777E18" w:rsidRPr="00BC5D3B">
        <w:rPr>
          <w:rFonts w:ascii="Times New Roman" w:hAnsi="Times New Roman" w:cs="Times New Roman"/>
          <w:bCs/>
          <w:sz w:val="28"/>
          <w:szCs w:val="28"/>
        </w:rPr>
        <w:t>»</w:t>
      </w:r>
      <w:r w:rsidR="008E505D" w:rsidRPr="00BC5D3B">
        <w:rPr>
          <w:rFonts w:ascii="Times New Roman" w:hAnsi="Times New Roman" w:cs="Times New Roman"/>
          <w:bCs/>
          <w:sz w:val="28"/>
          <w:szCs w:val="28"/>
        </w:rPr>
        <w:t>,</w:t>
      </w:r>
      <w:r w:rsidR="008E50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утвержденную постановлением администрации Тепловского муниципального образования от 10 ноября 2022 г. № 68 </w:t>
      </w:r>
      <w:r w:rsidR="008E505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согласно </w:t>
      </w:r>
      <w:r w:rsidR="008E505D" w:rsidRPr="001F1343">
        <w:rPr>
          <w:rFonts w:ascii="Times New Roman" w:hAnsi="Times New Roman" w:cs="Times New Roman"/>
          <w:bCs/>
          <w:color w:val="000000"/>
          <w:sz w:val="28"/>
          <w:szCs w:val="28"/>
        </w:rPr>
        <w:t>приложению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 настоящему постановлению.</w:t>
      </w:r>
    </w:p>
    <w:p w:rsidR="003C7597" w:rsidRPr="003C7597" w:rsidRDefault="003C7597" w:rsidP="003C7597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3C7597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3C7597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 Настоящее постановление подлежит размещению на сайте администрации Новобурасского муниципального района в сети Интернет </w:t>
      </w:r>
      <w:r w:rsidRPr="003C7597">
        <w:rPr>
          <w:bCs/>
          <w:kern w:val="2"/>
          <w:sz w:val="28"/>
          <w:szCs w:val="28"/>
        </w:rPr>
        <w:t>(</w:t>
      </w:r>
      <w:hyperlink r:id="rId8" w:history="1">
        <w:r w:rsidRPr="003C7597">
          <w:rPr>
            <w:rStyle w:val="af"/>
            <w:bCs/>
            <w:kern w:val="2"/>
            <w:sz w:val="28"/>
            <w:szCs w:val="28"/>
            <w:lang w:val="en-US"/>
          </w:rPr>
          <w:t>http</w:t>
        </w:r>
        <w:r w:rsidRPr="003C7597">
          <w:rPr>
            <w:rStyle w:val="af"/>
            <w:bCs/>
            <w:kern w:val="2"/>
            <w:sz w:val="28"/>
            <w:szCs w:val="28"/>
          </w:rPr>
          <w:t>://</w:t>
        </w:r>
        <w:r w:rsidRPr="003C7597">
          <w:rPr>
            <w:rStyle w:val="af"/>
            <w:bCs/>
            <w:kern w:val="2"/>
            <w:sz w:val="28"/>
            <w:szCs w:val="28"/>
            <w:lang w:val="en-US"/>
          </w:rPr>
          <w:t>www</w:t>
        </w:r>
        <w:r w:rsidRPr="003C7597">
          <w:rPr>
            <w:rStyle w:val="af"/>
            <w:bCs/>
            <w:kern w:val="2"/>
            <w:sz w:val="28"/>
            <w:szCs w:val="28"/>
          </w:rPr>
          <w:t>.</w:t>
        </w:r>
        <w:r w:rsidRPr="003C7597">
          <w:rPr>
            <w:rStyle w:val="af"/>
            <w:bCs/>
            <w:kern w:val="2"/>
            <w:sz w:val="28"/>
            <w:szCs w:val="28"/>
            <w:lang w:val="en-US"/>
          </w:rPr>
          <w:t>admnburasy</w:t>
        </w:r>
        <w:r w:rsidRPr="003C7597">
          <w:rPr>
            <w:rStyle w:val="af"/>
            <w:bCs/>
            <w:kern w:val="2"/>
            <w:sz w:val="28"/>
            <w:szCs w:val="28"/>
          </w:rPr>
          <w:t>.</w:t>
        </w:r>
        <w:r w:rsidRPr="003C7597">
          <w:rPr>
            <w:rStyle w:val="af"/>
            <w:bCs/>
            <w:kern w:val="2"/>
            <w:sz w:val="28"/>
            <w:szCs w:val="28"/>
            <w:lang w:val="en-US"/>
          </w:rPr>
          <w:t>ru</w:t>
        </w:r>
        <w:r w:rsidRPr="003C7597">
          <w:rPr>
            <w:rStyle w:val="af"/>
            <w:bCs/>
            <w:kern w:val="2"/>
            <w:sz w:val="28"/>
            <w:szCs w:val="28"/>
          </w:rPr>
          <w:t>/</w:t>
        </w:r>
      </w:hyperlink>
      <w:r w:rsidRPr="003C7597">
        <w:rPr>
          <w:bCs/>
          <w:kern w:val="2"/>
          <w:sz w:val="28"/>
          <w:szCs w:val="28"/>
        </w:rPr>
        <w:t xml:space="preserve">) и </w:t>
      </w:r>
      <w:r w:rsidRPr="003C7597">
        <w:rPr>
          <w:sz w:val="28"/>
          <w:szCs w:val="28"/>
        </w:rPr>
        <w:t>распространяется на правоотношения, возник</w:t>
      </w:r>
      <w:r w:rsidR="002920ED">
        <w:rPr>
          <w:sz w:val="28"/>
          <w:szCs w:val="28"/>
        </w:rPr>
        <w:t>шие не ранее чем с 1 января 2023</w:t>
      </w:r>
      <w:r w:rsidRPr="003C7597">
        <w:rPr>
          <w:sz w:val="28"/>
          <w:szCs w:val="28"/>
        </w:rPr>
        <w:t xml:space="preserve"> года.</w:t>
      </w:r>
    </w:p>
    <w:p w:rsidR="003C7597" w:rsidRPr="003C7597" w:rsidRDefault="003C7597" w:rsidP="003C7597">
      <w:pPr>
        <w:pStyle w:val="a8"/>
        <w:numPr>
          <w:ilvl w:val="0"/>
          <w:numId w:val="1"/>
        </w:numPr>
        <w:jc w:val="both"/>
        <w:rPr>
          <w:sz w:val="28"/>
          <w:szCs w:val="28"/>
        </w:rPr>
      </w:pPr>
      <w:r w:rsidRPr="003C7597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3C7597" w:rsidRPr="00C800AF" w:rsidRDefault="003C7597" w:rsidP="003C7597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</w:p>
    <w:p w:rsidR="002C4722" w:rsidRDefault="002C4722" w:rsidP="00BD7E82">
      <w:pPr>
        <w:shd w:val="clear" w:color="auto" w:fill="FFFFFF"/>
        <w:tabs>
          <w:tab w:val="left" w:pos="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542B8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 xml:space="preserve">Глава Тепловского муниципального образования </w:t>
      </w:r>
    </w:p>
    <w:p w:rsidR="002542B8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 xml:space="preserve">Новобурасского Муниципального района </w:t>
      </w:r>
    </w:p>
    <w:p w:rsidR="001076D2" w:rsidRDefault="002542B8" w:rsidP="00BC5D3B">
      <w:pPr>
        <w:pStyle w:val="a3"/>
        <w:rPr>
          <w:bCs/>
          <w:szCs w:val="28"/>
        </w:rPr>
      </w:pPr>
      <w:r>
        <w:rPr>
          <w:bCs/>
          <w:szCs w:val="28"/>
        </w:rPr>
        <w:t>Саратовской области                                                                             С.А Протасов</w:t>
      </w:r>
    </w:p>
    <w:p w:rsidR="009D4123" w:rsidRDefault="002542B8" w:rsidP="00920B8A">
      <w:pPr>
        <w:pStyle w:val="a3"/>
        <w:rPr>
          <w:bCs/>
          <w:szCs w:val="28"/>
        </w:rPr>
      </w:pPr>
      <w:r>
        <w:rPr>
          <w:bCs/>
          <w:szCs w:val="28"/>
        </w:rPr>
        <w:lastRenderedPageBreak/>
        <w:t xml:space="preserve">              </w:t>
      </w:r>
    </w:p>
    <w:p w:rsidR="009D4123" w:rsidRDefault="009D4123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9D4123" w:rsidRDefault="009D4123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777E18" w:rsidRPr="001F1343" w:rsidRDefault="00A81E88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F1343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="00777E18" w:rsidRPr="001F1343">
        <w:rPr>
          <w:rFonts w:ascii="Times New Roman" w:hAnsi="Times New Roman" w:cs="Times New Roman"/>
          <w:sz w:val="28"/>
          <w:szCs w:val="28"/>
        </w:rPr>
        <w:t>постановлению</w:t>
      </w:r>
    </w:p>
    <w:p w:rsidR="00777E18" w:rsidRPr="001F1343" w:rsidRDefault="00777E18" w:rsidP="00A81E88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F1343">
        <w:rPr>
          <w:rFonts w:ascii="Times New Roman" w:hAnsi="Times New Roman" w:cs="Times New Roman"/>
          <w:sz w:val="28"/>
          <w:szCs w:val="28"/>
        </w:rPr>
        <w:t>администрации Тепловского  МО</w:t>
      </w:r>
    </w:p>
    <w:p w:rsidR="00777E18" w:rsidRPr="001F1343" w:rsidRDefault="000222C7" w:rsidP="002C4722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№</w:t>
      </w:r>
      <w:r w:rsidR="003C7597">
        <w:rPr>
          <w:rFonts w:ascii="Times New Roman" w:hAnsi="Times New Roman" w:cs="Times New Roman"/>
          <w:sz w:val="28"/>
          <w:szCs w:val="28"/>
        </w:rPr>
        <w:t xml:space="preserve"> </w:t>
      </w:r>
      <w:r w:rsidR="00AA73E5">
        <w:rPr>
          <w:rFonts w:ascii="Times New Roman" w:hAnsi="Times New Roman" w:cs="Times New Roman"/>
          <w:sz w:val="28"/>
          <w:szCs w:val="28"/>
        </w:rPr>
        <w:t>9</w:t>
      </w:r>
      <w:r w:rsidR="002A20DA">
        <w:rPr>
          <w:rFonts w:ascii="Times New Roman" w:hAnsi="Times New Roman" w:cs="Times New Roman"/>
          <w:sz w:val="28"/>
          <w:szCs w:val="28"/>
        </w:rPr>
        <w:t>2</w:t>
      </w:r>
      <w:r w:rsidR="003C7597">
        <w:rPr>
          <w:rFonts w:ascii="Times New Roman" w:hAnsi="Times New Roman" w:cs="Times New Roman"/>
          <w:sz w:val="28"/>
          <w:szCs w:val="28"/>
        </w:rPr>
        <w:t xml:space="preserve">  от </w:t>
      </w:r>
      <w:r w:rsidR="002A20DA">
        <w:rPr>
          <w:rFonts w:ascii="Times New Roman" w:hAnsi="Times New Roman" w:cs="Times New Roman"/>
          <w:sz w:val="28"/>
          <w:szCs w:val="28"/>
        </w:rPr>
        <w:t>2</w:t>
      </w:r>
      <w:r w:rsidR="00AA73E5">
        <w:rPr>
          <w:rFonts w:ascii="Times New Roman" w:hAnsi="Times New Roman" w:cs="Times New Roman"/>
          <w:sz w:val="28"/>
          <w:szCs w:val="28"/>
        </w:rPr>
        <w:t>7</w:t>
      </w:r>
      <w:r w:rsidR="00A767A2">
        <w:rPr>
          <w:rFonts w:ascii="Times New Roman" w:hAnsi="Times New Roman" w:cs="Times New Roman"/>
          <w:sz w:val="28"/>
          <w:szCs w:val="28"/>
        </w:rPr>
        <w:t>.</w:t>
      </w:r>
      <w:r w:rsidR="001076D2">
        <w:rPr>
          <w:rFonts w:ascii="Times New Roman" w:hAnsi="Times New Roman" w:cs="Times New Roman"/>
          <w:sz w:val="28"/>
          <w:szCs w:val="28"/>
        </w:rPr>
        <w:t>1</w:t>
      </w:r>
      <w:r w:rsidR="00AA73E5">
        <w:rPr>
          <w:rFonts w:ascii="Times New Roman" w:hAnsi="Times New Roman" w:cs="Times New Roman"/>
          <w:sz w:val="28"/>
          <w:szCs w:val="28"/>
        </w:rPr>
        <w:t>2</w:t>
      </w:r>
      <w:r w:rsidR="001076D2">
        <w:rPr>
          <w:rFonts w:ascii="Times New Roman" w:hAnsi="Times New Roman" w:cs="Times New Roman"/>
          <w:sz w:val="28"/>
          <w:szCs w:val="28"/>
        </w:rPr>
        <w:t>.</w:t>
      </w:r>
      <w:r w:rsidR="00A767A2">
        <w:rPr>
          <w:rFonts w:ascii="Times New Roman" w:hAnsi="Times New Roman" w:cs="Times New Roman"/>
          <w:sz w:val="28"/>
          <w:szCs w:val="28"/>
        </w:rPr>
        <w:t xml:space="preserve"> </w:t>
      </w:r>
      <w:r w:rsidR="002920ED">
        <w:rPr>
          <w:rFonts w:ascii="Times New Roman" w:hAnsi="Times New Roman" w:cs="Times New Roman"/>
          <w:sz w:val="28"/>
          <w:szCs w:val="28"/>
        </w:rPr>
        <w:t>202</w:t>
      </w:r>
      <w:r w:rsidR="002A20DA">
        <w:rPr>
          <w:rFonts w:ascii="Times New Roman" w:hAnsi="Times New Roman" w:cs="Times New Roman"/>
          <w:sz w:val="28"/>
          <w:szCs w:val="28"/>
        </w:rPr>
        <w:t>3</w:t>
      </w:r>
      <w:r w:rsidR="00BC5D3B">
        <w:rPr>
          <w:rFonts w:ascii="Times New Roman" w:hAnsi="Times New Roman" w:cs="Times New Roman"/>
          <w:sz w:val="28"/>
          <w:szCs w:val="28"/>
        </w:rPr>
        <w:t>г.</w:t>
      </w:r>
    </w:p>
    <w:p w:rsidR="00777E18" w:rsidRPr="00A81E88" w:rsidRDefault="00777E18" w:rsidP="00777E18">
      <w:pPr>
        <w:pStyle w:val="ConsPlusNormal"/>
        <w:widowControl/>
        <w:ind w:firstLine="522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</w:p>
    <w:p w:rsidR="00777E18" w:rsidRPr="00A81E88" w:rsidRDefault="00777E18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A81E8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программы</w:t>
      </w:r>
    </w:p>
    <w:p w:rsidR="00777E18" w:rsidRPr="00A81E88" w:rsidRDefault="00777E18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Обеспечение населения Тепловского  муниципального образования Новобурасского муниципального района Саратовской области </w:t>
      </w:r>
    </w:p>
    <w:p w:rsidR="00777E18" w:rsidRPr="00A81E88" w:rsidRDefault="008E505D" w:rsidP="00777E1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питьевой водой </w:t>
      </w:r>
      <w:r w:rsidR="002920ED">
        <w:rPr>
          <w:rFonts w:ascii="Times New Roman" w:hAnsi="Times New Roman" w:cs="Times New Roman"/>
          <w:sz w:val="28"/>
          <w:szCs w:val="28"/>
        </w:rPr>
        <w:t>на  2023-2025</w:t>
      </w:r>
      <w:r w:rsidR="003C7597">
        <w:rPr>
          <w:rFonts w:ascii="Times New Roman" w:hAnsi="Times New Roman" w:cs="Times New Roman"/>
          <w:sz w:val="28"/>
          <w:szCs w:val="28"/>
        </w:rPr>
        <w:t>гг</w:t>
      </w:r>
      <w:r w:rsidR="00777E18" w:rsidRPr="00A81E88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</w:p>
    <w:p w:rsidR="00777E18" w:rsidRPr="00A81E88" w:rsidRDefault="00777E18" w:rsidP="00777E1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03"/>
        <w:gridCol w:w="6520"/>
      </w:tblGrid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разработки муниципальной программы (наименование и номер соответствующего правового акта) 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закон от 06 октября 2003 г. № 131-ФЗ "Об общих принципах организации </w:t>
            </w:r>
            <w:r w:rsidRPr="00A81E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местного самоуправления в Российской Федерации»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Администрация Тепловского  муниципального образования Новобурасского муниципального района Саратовской области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и задачи 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гарантированное обеспечение сбалансированной потребности населения поселения в качественной питьевой воде;</w:t>
            </w:r>
          </w:p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улучшение состояния и восстановление водных объектов;</w:t>
            </w:r>
          </w:p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- обеспечение хозяйственно-питьевым водоснабжением населенных пунктов, входящих в состав Тепловского  МО;</w:t>
            </w:r>
          </w:p>
          <w:p w:rsidR="00777E18" w:rsidRPr="00A81E88" w:rsidRDefault="00777E18" w:rsidP="000213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осуществление мер по обеспечению населения поселения питьевой водой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 за счет модернизации водозабора подземных вод;</w:t>
            </w:r>
          </w:p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- осуществление мер по использованию ресурсной базы подземных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 вод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520" w:type="dxa"/>
          </w:tcPr>
          <w:p w:rsidR="00777E18" w:rsidRPr="00A81E88" w:rsidRDefault="00777E18" w:rsidP="000213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 xml:space="preserve">- улучшение качества водоснабжения в с. </w:t>
            </w:r>
            <w:r w:rsidR="001F1343">
              <w:rPr>
                <w:rFonts w:ascii="Times New Roman" w:hAnsi="Times New Roman" w:cs="Times New Roman"/>
                <w:sz w:val="28"/>
                <w:szCs w:val="28"/>
              </w:rPr>
              <w:t>Аряш,с.Тепловка, с.Ириновка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A81E88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Сроки и этапы реализации муниципальной программы</w:t>
            </w:r>
          </w:p>
        </w:tc>
        <w:tc>
          <w:tcPr>
            <w:tcW w:w="6520" w:type="dxa"/>
          </w:tcPr>
          <w:p w:rsidR="00777E18" w:rsidRPr="00A81E88" w:rsidRDefault="002920ED" w:rsidP="004A285C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-202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гг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77E18" w:rsidRPr="00A81E88" w:rsidTr="002C4722">
        <w:trPr>
          <w:trHeight w:val="240"/>
        </w:trPr>
        <w:tc>
          <w:tcPr>
            <w:tcW w:w="3403" w:type="dxa"/>
          </w:tcPr>
          <w:p w:rsidR="00777E18" w:rsidRPr="004A285C" w:rsidRDefault="00777E18" w:rsidP="000213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A285C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финансового обеспечения </w:t>
            </w:r>
            <w:r w:rsidRPr="004A285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программы, в том числе по годам</w:t>
            </w:r>
          </w:p>
        </w:tc>
        <w:tc>
          <w:tcPr>
            <w:tcW w:w="6520" w:type="dxa"/>
          </w:tcPr>
          <w:p w:rsidR="00BC5D3B" w:rsidRPr="00D8718E" w:rsidRDefault="00BC5D3B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1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Расходы (тыс.руб.)Общий объем финансирования Программы составляет </w:t>
            </w:r>
            <w:r w:rsidRPr="00D87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</w:t>
            </w:r>
            <w:r w:rsidR="002A20DA" w:rsidRPr="002A20DA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  <w:r w:rsidR="001266B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62</w:t>
            </w:r>
            <w:r w:rsidR="00C524E4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,0</w:t>
            </w:r>
            <w:r w:rsidR="002920E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 </w:t>
            </w:r>
            <w:r w:rsidRPr="00D8718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тыс. рублей </w:t>
            </w:r>
            <w:r w:rsidRPr="00D8718E">
              <w:rPr>
                <w:rFonts w:ascii="Times New Roman" w:hAnsi="Times New Roman" w:cs="Times New Roman"/>
                <w:sz w:val="28"/>
                <w:szCs w:val="28"/>
              </w:rPr>
              <w:t xml:space="preserve">, в том </w:t>
            </w:r>
            <w:r w:rsidRPr="00D871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числе:</w:t>
            </w:r>
          </w:p>
          <w:p w:rsidR="00BC5D3B" w:rsidRDefault="00A532A1" w:rsidP="00BC5D3B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средства бюджета Тепловско</w:t>
            </w:r>
            <w:r w:rsidR="00BC5D3B" w:rsidRPr="00D8718E">
              <w:rPr>
                <w:rFonts w:ascii="Times New Roman" w:hAnsi="Times New Roman" w:cs="Times New Roman"/>
                <w:sz w:val="28"/>
                <w:szCs w:val="28"/>
              </w:rPr>
              <w:t>го муниципального образования –</w:t>
            </w:r>
            <w:r w:rsidR="002A20DA" w:rsidRPr="002A20D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1266B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62</w:t>
            </w:r>
            <w:r w:rsidR="00C524E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,0</w:t>
            </w:r>
            <w:r w:rsidR="00BC5D3B" w:rsidRPr="0015563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тыс. рублей</w:t>
            </w:r>
          </w:p>
          <w:p w:rsidR="00371B88" w:rsidRDefault="00371B88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371B88"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C6629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,0тыс.руб.</w:t>
            </w:r>
          </w:p>
          <w:p w:rsidR="00777E18" w:rsidRPr="004A285C" w:rsidRDefault="00BC5D3B" w:rsidP="00BC5D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718E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Тепловского муниципального образования </w:t>
            </w:r>
          </w:p>
        </w:tc>
      </w:tr>
      <w:tr w:rsidR="009D4123" w:rsidRPr="00A81E88" w:rsidTr="00B62018">
        <w:trPr>
          <w:trHeight w:val="240"/>
        </w:trPr>
        <w:tc>
          <w:tcPr>
            <w:tcW w:w="3403" w:type="dxa"/>
          </w:tcPr>
          <w:p w:rsidR="009D4123" w:rsidRPr="00591825" w:rsidRDefault="009D4123" w:rsidP="001266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59182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lastRenderedPageBreak/>
              <w:t xml:space="preserve">Всего: </w:t>
            </w:r>
            <w:r w:rsidR="002A20DA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</w:t>
            </w:r>
            <w:r w:rsidR="001266B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62</w:t>
            </w:r>
            <w:r w:rsidR="00C6629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,0</w:t>
            </w:r>
          </w:p>
        </w:tc>
        <w:tc>
          <w:tcPr>
            <w:tcW w:w="6520" w:type="dxa"/>
          </w:tcPr>
          <w:p w:rsidR="00BD28D3" w:rsidRDefault="002920ED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2023-</w:t>
            </w:r>
            <w:r w:rsidR="002A20DA" w:rsidRPr="002A20D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1266B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00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тыс.руб</w:t>
            </w:r>
          </w:p>
          <w:p w:rsidR="003C7597" w:rsidRDefault="002920ED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тыс.руб</w:t>
            </w:r>
          </w:p>
          <w:p w:rsidR="009D4123" w:rsidRPr="003C7597" w:rsidRDefault="002920ED" w:rsidP="00BC5D3B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BD28D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 xml:space="preserve"> тыс.руб.</w:t>
            </w:r>
          </w:p>
        </w:tc>
      </w:tr>
      <w:tr w:rsidR="00777E18" w:rsidRPr="00A81E88" w:rsidTr="002C4722">
        <w:trPr>
          <w:trHeight w:val="206"/>
        </w:trPr>
        <w:tc>
          <w:tcPr>
            <w:tcW w:w="3403" w:type="dxa"/>
            <w:tcBorders>
              <w:bottom w:val="single" w:sz="4" w:space="0" w:color="auto"/>
            </w:tcBorders>
            <w:shd w:val="clear" w:color="auto" w:fill="auto"/>
          </w:tcPr>
          <w:p w:rsidR="00777E18" w:rsidRPr="00A81E88" w:rsidRDefault="00777E18" w:rsidP="0002135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муниципальной программы (индикаторы)</w:t>
            </w:r>
          </w:p>
        </w:tc>
        <w:tc>
          <w:tcPr>
            <w:tcW w:w="6520" w:type="dxa"/>
            <w:tcBorders>
              <w:bottom w:val="single" w:sz="4" w:space="0" w:color="auto"/>
            </w:tcBorders>
          </w:tcPr>
          <w:p w:rsidR="00777E18" w:rsidRPr="00A81E88" w:rsidRDefault="00777E18" w:rsidP="0002135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Создание условий для </w:t>
            </w:r>
            <w:r w:rsidRPr="00A81E88">
              <w:rPr>
                <w:rFonts w:ascii="Times New Roman" w:hAnsi="Times New Roman" w:cs="Times New Roman"/>
                <w:sz w:val="28"/>
                <w:szCs w:val="28"/>
              </w:rPr>
              <w:t>обеспечения сбалансированной потребности населения поселения в качественной питьевой воде</w:t>
            </w:r>
          </w:p>
        </w:tc>
      </w:tr>
    </w:tbl>
    <w:p w:rsidR="00777E18" w:rsidRPr="002C4722" w:rsidRDefault="00777E18" w:rsidP="002C4722">
      <w:pPr>
        <w:widowControl w:val="0"/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777E18" w:rsidRPr="00A81E88" w:rsidRDefault="00777E18" w:rsidP="00777E18">
      <w:pPr>
        <w:pStyle w:val="a8"/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81E88">
        <w:rPr>
          <w:b/>
          <w:sz w:val="28"/>
          <w:szCs w:val="28"/>
        </w:rPr>
        <w:t>Характеристика сферы реализации муниципальной Программы</w:t>
      </w:r>
    </w:p>
    <w:p w:rsidR="002C4722" w:rsidRDefault="002C4722" w:rsidP="00777E18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Решение проблем обеспечения жителей Поселения качественной питьевой водой, рационального использования водных объектов, охраны окружающей среды и обеспечения экологической безопасности, требует консолидированных действий государственных структур, органов местного самоуправления, предприятий всех форм собственности, жителей Поселения. Решить указанные проблемы невозможно без системного подхода на основе программно-целевого метода путем реализации настоящей программы.</w:t>
      </w: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2C4722" w:rsidRDefault="00777E18" w:rsidP="00777E18">
      <w:pPr>
        <w:pStyle w:val="a8"/>
        <w:numPr>
          <w:ilvl w:val="0"/>
          <w:numId w:val="2"/>
        </w:numPr>
        <w:shd w:val="clear" w:color="auto" w:fill="FFFFFF"/>
        <w:jc w:val="center"/>
        <w:rPr>
          <w:b/>
          <w:bCs/>
          <w:sz w:val="28"/>
          <w:szCs w:val="28"/>
        </w:rPr>
      </w:pPr>
      <w:r w:rsidRPr="00A81E88">
        <w:rPr>
          <w:b/>
          <w:sz w:val="28"/>
          <w:szCs w:val="28"/>
        </w:rPr>
        <w:t>Цели и задачи муниципальной Программы</w:t>
      </w:r>
    </w:p>
    <w:p w:rsidR="002C4722" w:rsidRDefault="002C4722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Цели Программы: </w:t>
      </w:r>
    </w:p>
    <w:p w:rsidR="00777E18" w:rsidRPr="00A81E88" w:rsidRDefault="00777E18" w:rsidP="00777E18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- гарантированное обеспечение сбалансированной потребности населения в качественной питьевой воде; </w:t>
      </w:r>
    </w:p>
    <w:p w:rsidR="00777E18" w:rsidRPr="00A81E88" w:rsidRDefault="00777E18" w:rsidP="00777E18">
      <w:pPr>
        <w:pStyle w:val="ConsPlusCel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улучшение состояния и восстановление водных объектов.</w:t>
      </w: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         Задачи Программы: </w:t>
      </w:r>
    </w:p>
    <w:p w:rsidR="00777E18" w:rsidRPr="00A81E88" w:rsidRDefault="00777E18" w:rsidP="00777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осуществление мер по обеспечению населения водой питьевого качества за счет строительства и реконструкции водозаборов подземных вод;</w:t>
      </w:r>
    </w:p>
    <w:p w:rsidR="00777E18" w:rsidRPr="00A81E88" w:rsidRDefault="00777E18" w:rsidP="00777E1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- повышение эксплуатационной надежности систем водоснабжения </w:t>
      </w:r>
      <w:r w:rsidRPr="00A81E88">
        <w:rPr>
          <w:rFonts w:ascii="Times New Roman" w:hAnsi="Times New Roman" w:cs="Times New Roman"/>
          <w:sz w:val="28"/>
          <w:szCs w:val="28"/>
        </w:rPr>
        <w:br/>
        <w:t xml:space="preserve">за счет </w:t>
      </w:r>
      <w:r w:rsidRPr="00A81E88">
        <w:rPr>
          <w:rFonts w:ascii="Times New Roman" w:hAnsi="Times New Roman" w:cs="Times New Roman"/>
          <w:spacing w:val="-4"/>
          <w:sz w:val="28"/>
          <w:szCs w:val="28"/>
        </w:rPr>
        <w:t xml:space="preserve">осуществление мер по обеспечению населения водой питьевого качества, </w:t>
      </w:r>
      <w:r w:rsidR="0025275E">
        <w:rPr>
          <w:rFonts w:ascii="Times New Roman" w:hAnsi="Times New Roman" w:cs="Times New Roman"/>
          <w:spacing w:val="-4"/>
          <w:sz w:val="28"/>
          <w:szCs w:val="28"/>
        </w:rPr>
        <w:t xml:space="preserve">строительства, ремонта и </w:t>
      </w:r>
      <w:r w:rsidRPr="00A81E88">
        <w:rPr>
          <w:rFonts w:ascii="Times New Roman" w:hAnsi="Times New Roman" w:cs="Times New Roman"/>
          <w:sz w:val="28"/>
          <w:szCs w:val="28"/>
        </w:rPr>
        <w:t>модернизации водозаборов подземных вод;</w:t>
      </w:r>
    </w:p>
    <w:p w:rsidR="00777E18" w:rsidRPr="00A81E88" w:rsidRDefault="00777E18" w:rsidP="002C47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- осуществление мер по использованию ресурсной базы подземных вод.</w:t>
      </w:r>
    </w:p>
    <w:p w:rsidR="002C4722" w:rsidRDefault="002C4722" w:rsidP="00777E18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E18" w:rsidRPr="00A81E88" w:rsidRDefault="00777E18" w:rsidP="00777E18">
      <w:pPr>
        <w:shd w:val="clear" w:color="auto" w:fill="FFFFFF"/>
        <w:tabs>
          <w:tab w:val="left" w:pos="99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81E88">
        <w:rPr>
          <w:rFonts w:ascii="Times New Roman" w:hAnsi="Times New Roman" w:cs="Times New Roman"/>
          <w:b/>
          <w:sz w:val="28"/>
          <w:szCs w:val="28"/>
        </w:rPr>
        <w:t>3. Целевые показатели муниципальной Программы</w:t>
      </w:r>
    </w:p>
    <w:p w:rsidR="00777E18" w:rsidRPr="00A81E88" w:rsidRDefault="00777E18" w:rsidP="002C472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Система программных мероприятий предусматривает комплекс взаимосвязанных </w:t>
      </w:r>
      <w:r w:rsidRPr="00A81E88">
        <w:rPr>
          <w:rFonts w:ascii="Times New Roman" w:hAnsi="Times New Roman" w:cs="Times New Roman"/>
          <w:sz w:val="28"/>
          <w:szCs w:val="28"/>
        </w:rPr>
        <w:lastRenderedPageBreak/>
        <w:t>мероприятий, направленных на реализацию поставленных целей и решения задач по обеспечению жителей Поселения качественной питьевой водой.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Основными направлениями в области обеспечения жителей качественной питьевой водой являются повышение качества питьевой воды от ее забора и до потребителя.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0B3DC3" w:rsidP="000B3DC3">
      <w:pPr>
        <w:pStyle w:val="a8"/>
        <w:shd w:val="clear" w:color="auto" w:fill="FFFFFF"/>
        <w:tabs>
          <w:tab w:val="left" w:pos="994"/>
        </w:tabs>
        <w:ind w:left="360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4.</w:t>
      </w:r>
      <w:r w:rsidR="00777E18" w:rsidRPr="00A81E88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E18" w:rsidRPr="00A81E88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 местного бюджета.</w:t>
      </w:r>
    </w:p>
    <w:p w:rsidR="00191F9E" w:rsidRDefault="00777E18" w:rsidP="00777E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A81E88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 w:rsidR="008E505D">
        <w:rPr>
          <w:rFonts w:ascii="Times New Roman" w:hAnsi="Times New Roman" w:cs="Times New Roman"/>
          <w:sz w:val="28"/>
          <w:szCs w:val="28"/>
        </w:rPr>
        <w:t>программы</w:t>
      </w:r>
      <w:r w:rsidR="00191F9E">
        <w:rPr>
          <w:rFonts w:ascii="Times New Roman" w:hAnsi="Times New Roman" w:cs="Times New Roman"/>
          <w:sz w:val="28"/>
          <w:szCs w:val="28"/>
        </w:rPr>
        <w:t xml:space="preserve">: </w:t>
      </w:r>
      <w:r w:rsidR="00364ABC">
        <w:rPr>
          <w:rFonts w:ascii="Times New Roman" w:hAnsi="Times New Roman" w:cs="Times New Roman"/>
          <w:sz w:val="28"/>
          <w:szCs w:val="28"/>
        </w:rPr>
        <w:t xml:space="preserve">составит </w:t>
      </w:r>
      <w:r w:rsidR="002A20DA" w:rsidRPr="002A20DA">
        <w:rPr>
          <w:rFonts w:ascii="Times New Roman" w:hAnsi="Times New Roman" w:cs="Times New Roman"/>
          <w:color w:val="FF0000"/>
          <w:sz w:val="28"/>
          <w:szCs w:val="28"/>
        </w:rPr>
        <w:t>1</w:t>
      </w:r>
      <w:r w:rsidR="001266BA">
        <w:rPr>
          <w:rFonts w:ascii="Times New Roman" w:hAnsi="Times New Roman" w:cs="Times New Roman"/>
          <w:color w:val="FF0000"/>
          <w:sz w:val="28"/>
          <w:szCs w:val="28"/>
        </w:rPr>
        <w:t>62</w:t>
      </w:r>
      <w:r w:rsidR="00C66294">
        <w:rPr>
          <w:rFonts w:ascii="Times New Roman" w:hAnsi="Times New Roman" w:cs="Times New Roman"/>
          <w:color w:val="FF0000"/>
          <w:sz w:val="28"/>
          <w:szCs w:val="28"/>
        </w:rPr>
        <w:t>,0</w:t>
      </w:r>
      <w:r w:rsidR="00C524E4">
        <w:rPr>
          <w:rFonts w:ascii="Times New Roman" w:hAnsi="Times New Roman" w:cs="Times New Roman"/>
          <w:color w:val="FF0000"/>
          <w:sz w:val="28"/>
          <w:szCs w:val="28"/>
        </w:rPr>
        <w:t xml:space="preserve"> тыс.</w:t>
      </w:r>
      <w:r w:rsidRPr="009D4123">
        <w:rPr>
          <w:rFonts w:ascii="Times New Roman" w:hAnsi="Times New Roman" w:cs="Times New Roman"/>
          <w:color w:val="FF0000"/>
          <w:sz w:val="28"/>
          <w:szCs w:val="28"/>
        </w:rPr>
        <w:t>рублей</w:t>
      </w:r>
      <w:r w:rsidRPr="004A285C">
        <w:rPr>
          <w:rFonts w:ascii="Times New Roman" w:hAnsi="Times New Roman" w:cs="Times New Roman"/>
          <w:sz w:val="28"/>
          <w:szCs w:val="28"/>
        </w:rPr>
        <w:t>,</w:t>
      </w:r>
    </w:p>
    <w:p w:rsidR="00371B88" w:rsidRPr="00371B88" w:rsidRDefault="00371B88" w:rsidP="00371B88">
      <w:pPr>
        <w:pStyle w:val="ad"/>
        <w:ind w:left="0"/>
        <w:rPr>
          <w:rFonts w:ascii="Times New Roman" w:hAnsi="Times New Roman" w:cs="Times New Roman"/>
          <w:sz w:val="28"/>
          <w:szCs w:val="28"/>
        </w:rPr>
      </w:pPr>
      <w:r w:rsidRPr="00371B88">
        <w:rPr>
          <w:rFonts w:ascii="Times New Roman" w:hAnsi="Times New Roman" w:cs="Times New Roman"/>
          <w:sz w:val="28"/>
          <w:szCs w:val="28"/>
        </w:rPr>
        <w:t>Объемы финансирования подлежат ежегодному уточнению и корректировке.</w:t>
      </w:r>
    </w:p>
    <w:p w:rsidR="00371B88" w:rsidRPr="000E1807" w:rsidRDefault="00371B88" w:rsidP="00371B88">
      <w:pPr>
        <w:pStyle w:val="ad"/>
        <w:ind w:left="0"/>
      </w:pPr>
    </w:p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pacing w:val="-6"/>
          <w:sz w:val="28"/>
          <w:szCs w:val="28"/>
        </w:rPr>
        <w:sectPr w:rsidR="00777E18" w:rsidRPr="00A81E88" w:rsidSect="00A81E88">
          <w:headerReference w:type="even" r:id="rId9"/>
          <w:footerReference w:type="default" r:id="rId10"/>
          <w:footerReference w:type="first" r:id="rId11"/>
          <w:pgSz w:w="11906" w:h="16838"/>
          <w:pgMar w:top="1134" w:right="851" w:bottom="567" w:left="1134" w:header="709" w:footer="709" w:gutter="0"/>
          <w:cols w:space="708"/>
          <w:docGrid w:linePitch="360"/>
        </w:sectPr>
      </w:pPr>
    </w:p>
    <w:p w:rsidR="00777E18" w:rsidRPr="000B3DC3" w:rsidRDefault="000B3DC3" w:rsidP="000B3D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</w:t>
      </w:r>
      <w:r w:rsidR="00777E18" w:rsidRPr="000B3DC3">
        <w:rPr>
          <w:rFonts w:ascii="Times New Roman" w:hAnsi="Times New Roman" w:cs="Times New Roman"/>
          <w:b/>
          <w:sz w:val="28"/>
          <w:szCs w:val="28"/>
        </w:rPr>
        <w:t>Перечень основных мероприятий, ведомственных целевых Программ и подпрограмм муниципальной Программы</w:t>
      </w:r>
    </w:p>
    <w:p w:rsidR="00777E18" w:rsidRPr="00A81E88" w:rsidRDefault="00777E18" w:rsidP="00777E18">
      <w:pPr>
        <w:autoSpaceDE w:val="0"/>
        <w:autoSpaceDN w:val="0"/>
        <w:adjustRightInd w:val="0"/>
        <w:ind w:firstLine="11907"/>
        <w:rPr>
          <w:rFonts w:ascii="Times New Roman" w:hAnsi="Times New Roman" w:cs="Times New Roman"/>
          <w:sz w:val="28"/>
          <w:szCs w:val="28"/>
        </w:rPr>
      </w:pPr>
    </w:p>
    <w:tbl>
      <w:tblPr>
        <w:tblW w:w="15451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820"/>
        <w:gridCol w:w="992"/>
        <w:gridCol w:w="1701"/>
        <w:gridCol w:w="1134"/>
        <w:gridCol w:w="709"/>
        <w:gridCol w:w="1134"/>
        <w:gridCol w:w="1984"/>
        <w:gridCol w:w="1418"/>
        <w:gridCol w:w="1559"/>
      </w:tblGrid>
      <w:tr w:rsidR="009D4123" w:rsidRPr="00A81E88" w:rsidTr="009D4123">
        <w:trPr>
          <w:cantSplit/>
          <w:trHeight w:hRule="exact" w:val="719"/>
        </w:trPr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11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Срок исполнения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Объем финансового обеспечения (</w:t>
            </w:r>
            <w:r w:rsidR="00C524E4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A81E88">
              <w:rPr>
                <w:rFonts w:ascii="Times New Roman" w:hAnsi="Times New Roman"/>
                <w:sz w:val="28"/>
                <w:szCs w:val="28"/>
              </w:rPr>
              <w:t>рублей, действующих в ценах) - всего</w:t>
            </w:r>
          </w:p>
        </w:tc>
        <w:tc>
          <w:tcPr>
            <w:tcW w:w="49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В том числе за счет средств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 xml:space="preserve">Ответственные за </w:t>
            </w:r>
            <w:r w:rsidRPr="00A81E88">
              <w:rPr>
                <w:rFonts w:ascii="Times New Roman" w:hAnsi="Times New Roman"/>
                <w:sz w:val="28"/>
                <w:szCs w:val="28"/>
              </w:rPr>
              <w:br/>
              <w:t>выполнение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Ожидаемые результаты</w:t>
            </w:r>
          </w:p>
        </w:tc>
      </w:tr>
      <w:tr w:rsidR="009D4123" w:rsidRPr="00A81E88" w:rsidTr="00EF7154">
        <w:trPr>
          <w:cantSplit/>
          <w:trHeight w:val="810"/>
        </w:trPr>
        <w:tc>
          <w:tcPr>
            <w:tcW w:w="4820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федерального</w:t>
            </w:r>
            <w:r w:rsidRPr="00A81E88">
              <w:rPr>
                <w:rFonts w:ascii="Times New Roman" w:hAnsi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81E88">
              <w:rPr>
                <w:rFonts w:ascii="Times New Roman" w:hAnsi="Times New Roman"/>
                <w:sz w:val="28"/>
                <w:szCs w:val="28"/>
              </w:rPr>
              <w:t>местного бюджета</w:t>
            </w:r>
          </w:p>
          <w:p w:rsidR="009D4123" w:rsidRPr="00A81E88" w:rsidRDefault="009D4123" w:rsidP="0002135C">
            <w:pPr>
              <w:pStyle w:val="a9"/>
              <w:ind w:firstLine="7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2B2A5E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Инициативные платежи</w:t>
            </w: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D4123" w:rsidRPr="00A81E88" w:rsidTr="00EF7154">
        <w:trPr>
          <w:cantSplit/>
          <w:trHeight w:hRule="exact" w:val="1421"/>
        </w:trPr>
        <w:tc>
          <w:tcPr>
            <w:tcW w:w="482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9D4123" w:rsidRDefault="009D4123" w:rsidP="0002135C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4123">
              <w:rPr>
                <w:rFonts w:ascii="Times New Roman" w:hAnsi="Times New Roman"/>
                <w:sz w:val="24"/>
                <w:szCs w:val="24"/>
              </w:rPr>
              <w:t>Средства населения</w:t>
            </w: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2903F8" w:rsidP="00672A9C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индивидуальн</w:t>
            </w:r>
            <w:r w:rsidR="00EF7154">
              <w:rPr>
                <w:rFonts w:ascii="Times New Roman" w:hAnsi="Times New Roman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sz w:val="24"/>
                <w:szCs w:val="24"/>
              </w:rPr>
              <w:t>предпринимателей и юридических лиц.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4123" w:rsidRPr="00A81E88" w:rsidRDefault="009D4123" w:rsidP="0002135C">
            <w:pPr>
              <w:pStyle w:val="a9"/>
              <w:ind w:firstLine="7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77E18" w:rsidRPr="004B74F0" w:rsidRDefault="004B74F0" w:rsidP="004B74F0">
      <w:pPr>
        <w:pStyle w:val="ConsPlusNormal"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4B74F0">
        <w:rPr>
          <w:rFonts w:ascii="Times New Roman" w:hAnsi="Times New Roman" w:cs="Times New Roman"/>
          <w:b/>
          <w:spacing w:val="-6"/>
          <w:sz w:val="28"/>
          <w:szCs w:val="28"/>
          <w:lang w:val="en-US"/>
        </w:rPr>
        <w:t>I</w:t>
      </w:r>
      <w:r w:rsidRPr="004B74F0">
        <w:rPr>
          <w:rFonts w:ascii="Times New Roman" w:hAnsi="Times New Roman" w:cs="Times New Roman"/>
          <w:b/>
          <w:spacing w:val="-6"/>
          <w:sz w:val="28"/>
          <w:szCs w:val="28"/>
        </w:rPr>
        <w:t>. Обеспечение питьевой водой населения Тепловского муниципального образования</w:t>
      </w:r>
    </w:p>
    <w:tbl>
      <w:tblPr>
        <w:tblW w:w="15490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59"/>
        <w:gridCol w:w="992"/>
        <w:gridCol w:w="1701"/>
        <w:gridCol w:w="1134"/>
        <w:gridCol w:w="1134"/>
        <w:gridCol w:w="1043"/>
        <w:gridCol w:w="1650"/>
        <w:gridCol w:w="1418"/>
        <w:gridCol w:w="1559"/>
      </w:tblGrid>
      <w:tr w:rsidR="009D4123" w:rsidRPr="00A81E88" w:rsidTr="009D4123">
        <w:trPr>
          <w:trHeight w:val="375"/>
        </w:trPr>
        <w:tc>
          <w:tcPr>
            <w:tcW w:w="4859" w:type="dxa"/>
          </w:tcPr>
          <w:p w:rsidR="009D4123" w:rsidRDefault="00F3520F" w:rsidP="003C7597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1.1 </w:t>
            </w:r>
            <w:r w:rsidR="003C7597">
              <w:rPr>
                <w:rFonts w:ascii="Times New Roman" w:hAnsi="Times New Roman"/>
                <w:sz w:val="28"/>
                <w:szCs w:val="28"/>
              </w:rPr>
              <w:t>Оформление муниципальной собственности</w:t>
            </w:r>
            <w:r w:rsidR="00C6629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3520F" w:rsidRPr="00A81E88" w:rsidRDefault="00F3520F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C7597" w:rsidRDefault="002920ED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3C7597" w:rsidRDefault="002920ED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9D4123" w:rsidRPr="00D14FDF" w:rsidRDefault="002920ED" w:rsidP="003C7597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3C759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1701" w:type="dxa"/>
          </w:tcPr>
          <w:p w:rsidR="009D4123" w:rsidRDefault="002920ED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3C7597" w:rsidRDefault="002920ED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3C7597" w:rsidRDefault="002920ED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C524E4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  <w:p w:rsidR="009D4123" w:rsidRDefault="009D4123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D4123" w:rsidRPr="00A81E88" w:rsidRDefault="009D4123" w:rsidP="003E2C1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9D4123" w:rsidRPr="00A81E88" w:rsidRDefault="00C66294" w:rsidP="00145734">
            <w:pPr>
              <w:pStyle w:val="ConsPlusNormal"/>
              <w:ind w:left="39" w:firstLine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2920ED" w:rsidRDefault="00C524E4" w:rsidP="00292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  <w:p w:rsidR="002920ED" w:rsidRDefault="00C524E4" w:rsidP="00292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  <w:p w:rsidR="002920ED" w:rsidRDefault="00C524E4" w:rsidP="00292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  <w:p w:rsidR="003C7597" w:rsidRPr="00A81E88" w:rsidRDefault="003C7597" w:rsidP="00A767A2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3" w:type="dxa"/>
          </w:tcPr>
          <w:p w:rsidR="009D4123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Pr="00A81E88" w:rsidRDefault="003C7597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650" w:type="dxa"/>
          </w:tcPr>
          <w:p w:rsidR="009D4123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  <w:p w:rsidR="003C7597" w:rsidRPr="0015563B" w:rsidRDefault="003C7597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9D4123" w:rsidRPr="002B2A5E" w:rsidRDefault="009D4123" w:rsidP="00364ABC">
            <w:pPr>
              <w:pStyle w:val="ConsPlusNormal"/>
              <w:ind w:left="39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1559" w:type="dxa"/>
          </w:tcPr>
          <w:p w:rsidR="009D4123" w:rsidRPr="002B2A5E" w:rsidRDefault="009D4123" w:rsidP="004B74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z w:val="24"/>
                <w:szCs w:val="24"/>
              </w:rPr>
              <w:t>Обеспечение жителей качественной питьевой водой</w:t>
            </w:r>
          </w:p>
        </w:tc>
      </w:tr>
      <w:tr w:rsidR="002920ED" w:rsidRPr="00A81E88" w:rsidTr="009D4123">
        <w:trPr>
          <w:trHeight w:val="375"/>
        </w:trPr>
        <w:tc>
          <w:tcPr>
            <w:tcW w:w="4859" w:type="dxa"/>
          </w:tcPr>
          <w:p w:rsidR="002920ED" w:rsidRPr="00FF3B37" w:rsidRDefault="00F3520F" w:rsidP="00C66294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1.2. Ремонт </w:t>
            </w:r>
            <w:r w:rsidR="002920ED">
              <w:rPr>
                <w:rFonts w:ascii="Times New Roman" w:hAnsi="Times New Roman"/>
                <w:sz w:val="28"/>
                <w:szCs w:val="28"/>
              </w:rPr>
              <w:t>водопровода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(приобретение насоса)</w:t>
            </w:r>
          </w:p>
        </w:tc>
        <w:tc>
          <w:tcPr>
            <w:tcW w:w="992" w:type="dxa"/>
          </w:tcPr>
          <w:p w:rsidR="002920ED" w:rsidRDefault="002920ED" w:rsidP="003C49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2023г.</w:t>
            </w:r>
          </w:p>
          <w:p w:rsidR="002920ED" w:rsidRDefault="002920ED" w:rsidP="003C49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2024г.</w:t>
            </w:r>
          </w:p>
          <w:p w:rsidR="002920ED" w:rsidRPr="00D14FDF" w:rsidRDefault="002920ED" w:rsidP="003C498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2025г</w:t>
            </w:r>
          </w:p>
        </w:tc>
        <w:tc>
          <w:tcPr>
            <w:tcW w:w="1701" w:type="dxa"/>
          </w:tcPr>
          <w:p w:rsidR="002920ED" w:rsidRPr="002A20DA" w:rsidRDefault="002A20DA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57A69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1</w:t>
            </w:r>
            <w:r w:rsidR="00F57A69" w:rsidRPr="00F57A69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00</w:t>
            </w:r>
            <w:r w:rsidR="002920ED" w:rsidRPr="00F57A69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,0</w:t>
            </w:r>
          </w:p>
          <w:p w:rsidR="002920ED" w:rsidRDefault="002920ED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  <w:p w:rsidR="002920ED" w:rsidRDefault="002920ED" w:rsidP="00C54F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</w:tc>
        <w:tc>
          <w:tcPr>
            <w:tcW w:w="1134" w:type="dxa"/>
          </w:tcPr>
          <w:p w:rsidR="002920ED" w:rsidRDefault="002920ED" w:rsidP="00145734">
            <w:pPr>
              <w:pStyle w:val="ConsPlusNormal"/>
              <w:ind w:left="39" w:firstLine="0"/>
              <w:jc w:val="center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2920ED" w:rsidRPr="002A20DA" w:rsidRDefault="002A20DA" w:rsidP="00292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2A20D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1</w:t>
            </w:r>
            <w:r w:rsidR="008E1F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00</w:t>
            </w:r>
            <w:r w:rsidR="002920ED" w:rsidRPr="002A20DA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,0</w:t>
            </w:r>
          </w:p>
          <w:p w:rsidR="002920ED" w:rsidRDefault="002920ED" w:rsidP="002920E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  <w:p w:rsidR="002920ED" w:rsidRPr="002B2A5E" w:rsidRDefault="002920ED" w:rsidP="002920ED">
            <w:pPr>
              <w:pStyle w:val="ConsPlusNormal"/>
              <w:ind w:left="39" w:hanging="39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21,0</w:t>
            </w:r>
          </w:p>
        </w:tc>
        <w:tc>
          <w:tcPr>
            <w:tcW w:w="1043" w:type="dxa"/>
          </w:tcPr>
          <w:p w:rsidR="002920ED" w:rsidRDefault="002920ED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  <w:p w:rsidR="002920ED" w:rsidRDefault="002920ED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  <w:p w:rsidR="002920ED" w:rsidRPr="002B2A5E" w:rsidRDefault="002920ED" w:rsidP="00C6629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650" w:type="dxa"/>
          </w:tcPr>
          <w:p w:rsidR="002920ED" w:rsidRDefault="002920ED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  <w:p w:rsidR="002920ED" w:rsidRDefault="002920ED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  <w:p w:rsidR="002920ED" w:rsidRPr="002B2A5E" w:rsidRDefault="002920ED" w:rsidP="0002135C">
            <w:pPr>
              <w:pStyle w:val="ConsPlusNormal"/>
              <w:ind w:left="39"/>
              <w:jc w:val="both"/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FF0000"/>
                <w:spacing w:val="-6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:rsidR="002920ED" w:rsidRPr="002B2A5E" w:rsidRDefault="002920ED" w:rsidP="00B757E3">
            <w:pPr>
              <w:pStyle w:val="ConsPlusNormal"/>
              <w:ind w:left="39"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1559" w:type="dxa"/>
          </w:tcPr>
          <w:p w:rsidR="002920ED" w:rsidRPr="002B2A5E" w:rsidRDefault="002920ED" w:rsidP="00B757E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2B2A5E">
              <w:rPr>
                <w:rFonts w:ascii="Times New Roman" w:hAnsi="Times New Roman" w:cs="Times New Roman"/>
                <w:sz w:val="24"/>
                <w:szCs w:val="24"/>
              </w:rPr>
              <w:t>Обеспечение жителей качественной питьевой водой</w:t>
            </w:r>
          </w:p>
        </w:tc>
      </w:tr>
      <w:tr w:rsidR="002920ED" w:rsidRPr="00A81E88" w:rsidTr="009D4123">
        <w:trPr>
          <w:trHeight w:val="295"/>
        </w:trPr>
        <w:tc>
          <w:tcPr>
            <w:tcW w:w="4859" w:type="dxa"/>
          </w:tcPr>
          <w:p w:rsidR="002920ED" w:rsidRPr="00A81E88" w:rsidRDefault="002920ED" w:rsidP="004B74F0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1E88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992" w:type="dxa"/>
          </w:tcPr>
          <w:p w:rsidR="003F625E" w:rsidRDefault="003F625E" w:rsidP="00BD462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2023г.</w:t>
            </w:r>
          </w:p>
          <w:p w:rsidR="003F625E" w:rsidRDefault="003F625E" w:rsidP="00BD462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2024г.</w:t>
            </w:r>
          </w:p>
          <w:p w:rsidR="003F625E" w:rsidRPr="00D14FDF" w:rsidRDefault="003F625E" w:rsidP="00BD462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2025г</w:t>
            </w:r>
            <w:r w:rsidRPr="00D14FD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2920ED" w:rsidRDefault="002A20DA" w:rsidP="00BD462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57A69">
              <w:rPr>
                <w:rFonts w:ascii="Times New Roman" w:hAnsi="Times New Roman" w:cs="Times New Roman"/>
                <w:color w:val="C00000"/>
                <w:sz w:val="28"/>
                <w:szCs w:val="28"/>
                <w:highlight w:val="yellow"/>
              </w:rPr>
              <w:lastRenderedPageBreak/>
              <w:t>1</w:t>
            </w:r>
            <w:r w:rsidR="00F57A69" w:rsidRPr="00F57A69">
              <w:rPr>
                <w:rFonts w:ascii="Times New Roman" w:hAnsi="Times New Roman" w:cs="Times New Roman"/>
                <w:color w:val="C00000"/>
                <w:sz w:val="28"/>
                <w:szCs w:val="28"/>
                <w:highlight w:val="yellow"/>
              </w:rPr>
              <w:t>00</w:t>
            </w:r>
            <w:r w:rsidR="002920ED" w:rsidRPr="00F57A69">
              <w:rPr>
                <w:rFonts w:ascii="Times New Roman" w:hAnsi="Times New Roman" w:cs="Times New Roman"/>
                <w:color w:val="C00000"/>
                <w:sz w:val="28"/>
                <w:szCs w:val="28"/>
                <w:highlight w:val="yellow"/>
              </w:rPr>
              <w:t>,0</w:t>
            </w:r>
          </w:p>
          <w:p w:rsidR="003F625E" w:rsidRPr="00BD4625" w:rsidRDefault="00BD4625" w:rsidP="00BD462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46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3F625E" w:rsidRPr="00BD4625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  <w:p w:rsidR="003F625E" w:rsidRPr="0015563B" w:rsidRDefault="00BD4625" w:rsidP="00BD462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BD462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F625E" w:rsidRPr="00BD4625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134" w:type="dxa"/>
          </w:tcPr>
          <w:p w:rsidR="002920ED" w:rsidRPr="0015563B" w:rsidRDefault="002920ED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2920ED" w:rsidRDefault="002A20DA" w:rsidP="00BD462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</w:t>
            </w:r>
            <w:r w:rsidR="008E1FFC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00</w:t>
            </w:r>
            <w:r w:rsidR="002920ED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,0</w:t>
            </w:r>
          </w:p>
          <w:p w:rsidR="00BD4625" w:rsidRPr="00BD4625" w:rsidRDefault="00BD4625" w:rsidP="00BD462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D46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31,0</w:t>
            </w:r>
          </w:p>
          <w:p w:rsidR="00BD4625" w:rsidRPr="0015563B" w:rsidRDefault="00BD4625" w:rsidP="00BD462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BD4625">
              <w:rPr>
                <w:rFonts w:ascii="Times New Roman" w:hAnsi="Times New Roman" w:cs="Times New Roman"/>
                <w:sz w:val="28"/>
                <w:szCs w:val="28"/>
              </w:rPr>
              <w:t>31,0</w:t>
            </w:r>
          </w:p>
        </w:tc>
        <w:tc>
          <w:tcPr>
            <w:tcW w:w="1043" w:type="dxa"/>
          </w:tcPr>
          <w:p w:rsidR="002920ED" w:rsidRPr="0015563B" w:rsidRDefault="002920ED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650" w:type="dxa"/>
          </w:tcPr>
          <w:p w:rsidR="002920ED" w:rsidRPr="0015563B" w:rsidRDefault="002920ED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2920ED" w:rsidRPr="00A81E88" w:rsidRDefault="002920ED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920ED" w:rsidRPr="00A81E88" w:rsidRDefault="002920ED" w:rsidP="0002135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4625" w:rsidRPr="00A81E88" w:rsidTr="009D4123">
        <w:trPr>
          <w:trHeight w:val="295"/>
        </w:trPr>
        <w:tc>
          <w:tcPr>
            <w:tcW w:w="4859" w:type="dxa"/>
          </w:tcPr>
          <w:p w:rsidR="00BD4625" w:rsidRPr="00A81E88" w:rsidRDefault="00BD4625" w:rsidP="004B74F0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992" w:type="dxa"/>
          </w:tcPr>
          <w:p w:rsidR="00BD4625" w:rsidRDefault="00BD4625" w:rsidP="00BD462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D4625" w:rsidRDefault="008E1FFC" w:rsidP="008E1FF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162</w:t>
            </w:r>
            <w:r w:rsidR="00BD462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,0</w:t>
            </w:r>
          </w:p>
        </w:tc>
        <w:tc>
          <w:tcPr>
            <w:tcW w:w="1134" w:type="dxa"/>
          </w:tcPr>
          <w:p w:rsidR="00BD4625" w:rsidRPr="0015563B" w:rsidRDefault="00BD4625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BD4625" w:rsidRDefault="008E1FFC" w:rsidP="008E1FF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162</w:t>
            </w:r>
            <w:r w:rsidR="00BD4625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,0</w:t>
            </w:r>
          </w:p>
        </w:tc>
        <w:tc>
          <w:tcPr>
            <w:tcW w:w="1043" w:type="dxa"/>
          </w:tcPr>
          <w:p w:rsidR="00BD4625" w:rsidRPr="0015563B" w:rsidRDefault="00BD4625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650" w:type="dxa"/>
          </w:tcPr>
          <w:p w:rsidR="00BD4625" w:rsidRPr="0015563B" w:rsidRDefault="00BD4625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BD4625" w:rsidRPr="00A81E88" w:rsidRDefault="00BD4625" w:rsidP="000213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D4625" w:rsidRPr="00A81E88" w:rsidRDefault="00BD4625" w:rsidP="0002135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77E18" w:rsidRPr="00A81E88" w:rsidRDefault="00777E18" w:rsidP="00777E1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  <w:sectPr w:rsidR="00777E18" w:rsidRPr="00A81E88" w:rsidSect="00A81E88">
          <w:pgSz w:w="16838" w:h="11906" w:orient="landscape"/>
          <w:pgMar w:top="1134" w:right="1134" w:bottom="851" w:left="567" w:header="709" w:footer="709" w:gutter="0"/>
          <w:cols w:space="708"/>
          <w:docGrid w:linePitch="360"/>
        </w:sectPr>
      </w:pPr>
    </w:p>
    <w:p w:rsidR="00FB3BC1" w:rsidRDefault="00FB3BC1"/>
    <w:sectPr w:rsidR="00FB3BC1" w:rsidSect="00B009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47B7" w:rsidRDefault="00FD47B7" w:rsidP="00B00969">
      <w:pPr>
        <w:spacing w:after="0" w:line="240" w:lineRule="auto"/>
      </w:pPr>
      <w:r>
        <w:separator/>
      </w:r>
    </w:p>
  </w:endnote>
  <w:endnote w:type="continuationSeparator" w:id="1">
    <w:p w:rsidR="00FD47B7" w:rsidRDefault="00FD47B7" w:rsidP="00B00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99363"/>
      <w:docPartObj>
        <w:docPartGallery w:val="Page Numbers (Bottom of Page)"/>
        <w:docPartUnique/>
      </w:docPartObj>
    </w:sdtPr>
    <w:sdtContent>
      <w:p w:rsidR="00A81E88" w:rsidRDefault="00D708BC">
        <w:pPr>
          <w:pStyle w:val="ab"/>
          <w:jc w:val="center"/>
        </w:pPr>
        <w:r>
          <w:fldChar w:fldCharType="begin"/>
        </w:r>
        <w:r w:rsidR="00570DEA">
          <w:instrText xml:space="preserve"> PAGE   \* MERGEFORMAT </w:instrText>
        </w:r>
        <w:r>
          <w:fldChar w:fldCharType="separate"/>
        </w:r>
        <w:r w:rsidR="00AA73E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81E88" w:rsidRDefault="00A81E88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99361"/>
      <w:docPartObj>
        <w:docPartGallery w:val="Page Numbers (Bottom of Page)"/>
        <w:docPartUnique/>
      </w:docPartObj>
    </w:sdtPr>
    <w:sdtContent>
      <w:p w:rsidR="00A81E88" w:rsidRDefault="00D708BC">
        <w:pPr>
          <w:pStyle w:val="ab"/>
          <w:jc w:val="center"/>
        </w:pPr>
        <w:r>
          <w:fldChar w:fldCharType="begin"/>
        </w:r>
        <w:r w:rsidR="00570DEA">
          <w:instrText xml:space="preserve"> PAGE   \* MERGEFORMAT </w:instrText>
        </w:r>
        <w:r>
          <w:fldChar w:fldCharType="separate"/>
        </w:r>
        <w:r w:rsidR="00A81E8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81E88" w:rsidRDefault="00A81E8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47B7" w:rsidRDefault="00FD47B7" w:rsidP="00B00969">
      <w:pPr>
        <w:spacing w:after="0" w:line="240" w:lineRule="auto"/>
      </w:pPr>
      <w:r>
        <w:separator/>
      </w:r>
    </w:p>
  </w:footnote>
  <w:footnote w:type="continuationSeparator" w:id="1">
    <w:p w:rsidR="00FD47B7" w:rsidRDefault="00FD47B7" w:rsidP="00B00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394" w:rsidRDefault="00D708BC" w:rsidP="00A6439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B3BC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64394" w:rsidRDefault="00FD47B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391E"/>
    <w:multiLevelType w:val="hybridMultilevel"/>
    <w:tmpl w:val="DDFCA5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330438"/>
    <w:multiLevelType w:val="hybridMultilevel"/>
    <w:tmpl w:val="FE3834FC"/>
    <w:lvl w:ilvl="0" w:tplc="28FA52CE">
      <w:start w:val="1"/>
      <w:numFmt w:val="decimal"/>
      <w:lvlText w:val="%1."/>
      <w:lvlJc w:val="left"/>
      <w:pPr>
        <w:ind w:left="107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4ADC1381"/>
    <w:multiLevelType w:val="hybridMultilevel"/>
    <w:tmpl w:val="88B8984C"/>
    <w:lvl w:ilvl="0" w:tplc="9490C156">
      <w:start w:val="1"/>
      <w:numFmt w:val="decimal"/>
      <w:lvlText w:val="%1."/>
      <w:lvlJc w:val="left"/>
      <w:pPr>
        <w:ind w:left="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3" w:hanging="360"/>
      </w:pPr>
    </w:lvl>
    <w:lvl w:ilvl="2" w:tplc="0419001B" w:tentative="1">
      <w:start w:val="1"/>
      <w:numFmt w:val="lowerRoman"/>
      <w:lvlText w:val="%3."/>
      <w:lvlJc w:val="right"/>
      <w:pPr>
        <w:ind w:left="1873" w:hanging="180"/>
      </w:pPr>
    </w:lvl>
    <w:lvl w:ilvl="3" w:tplc="0419000F" w:tentative="1">
      <w:start w:val="1"/>
      <w:numFmt w:val="decimal"/>
      <w:lvlText w:val="%4."/>
      <w:lvlJc w:val="left"/>
      <w:pPr>
        <w:ind w:left="2593" w:hanging="360"/>
      </w:pPr>
    </w:lvl>
    <w:lvl w:ilvl="4" w:tplc="04190019" w:tentative="1">
      <w:start w:val="1"/>
      <w:numFmt w:val="lowerLetter"/>
      <w:lvlText w:val="%5."/>
      <w:lvlJc w:val="left"/>
      <w:pPr>
        <w:ind w:left="3313" w:hanging="360"/>
      </w:pPr>
    </w:lvl>
    <w:lvl w:ilvl="5" w:tplc="0419001B" w:tentative="1">
      <w:start w:val="1"/>
      <w:numFmt w:val="lowerRoman"/>
      <w:lvlText w:val="%6."/>
      <w:lvlJc w:val="right"/>
      <w:pPr>
        <w:ind w:left="4033" w:hanging="180"/>
      </w:pPr>
    </w:lvl>
    <w:lvl w:ilvl="6" w:tplc="0419000F" w:tentative="1">
      <w:start w:val="1"/>
      <w:numFmt w:val="decimal"/>
      <w:lvlText w:val="%7."/>
      <w:lvlJc w:val="left"/>
      <w:pPr>
        <w:ind w:left="4753" w:hanging="360"/>
      </w:pPr>
    </w:lvl>
    <w:lvl w:ilvl="7" w:tplc="04190019" w:tentative="1">
      <w:start w:val="1"/>
      <w:numFmt w:val="lowerLetter"/>
      <w:lvlText w:val="%8."/>
      <w:lvlJc w:val="left"/>
      <w:pPr>
        <w:ind w:left="5473" w:hanging="360"/>
      </w:pPr>
    </w:lvl>
    <w:lvl w:ilvl="8" w:tplc="0419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3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4">
    <w:nsid w:val="64462307"/>
    <w:multiLevelType w:val="hybridMultilevel"/>
    <w:tmpl w:val="C85292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7E18"/>
    <w:rsid w:val="00003E93"/>
    <w:rsid w:val="000222C7"/>
    <w:rsid w:val="00036281"/>
    <w:rsid w:val="000448A8"/>
    <w:rsid w:val="0005022F"/>
    <w:rsid w:val="000A1187"/>
    <w:rsid w:val="000A194A"/>
    <w:rsid w:val="000A4DAA"/>
    <w:rsid w:val="000A6896"/>
    <w:rsid w:val="000B3DC3"/>
    <w:rsid w:val="000B55A7"/>
    <w:rsid w:val="000C436E"/>
    <w:rsid w:val="000C58E0"/>
    <w:rsid w:val="000D4F4F"/>
    <w:rsid w:val="000E475B"/>
    <w:rsid w:val="001076D2"/>
    <w:rsid w:val="0012626E"/>
    <w:rsid w:val="001266BA"/>
    <w:rsid w:val="00145734"/>
    <w:rsid w:val="0015229C"/>
    <w:rsid w:val="0015563B"/>
    <w:rsid w:val="001704D9"/>
    <w:rsid w:val="001719D4"/>
    <w:rsid w:val="001773BC"/>
    <w:rsid w:val="00191F9E"/>
    <w:rsid w:val="001B7051"/>
    <w:rsid w:val="001F1343"/>
    <w:rsid w:val="00251C78"/>
    <w:rsid w:val="0025275E"/>
    <w:rsid w:val="002542B8"/>
    <w:rsid w:val="00271FBE"/>
    <w:rsid w:val="00287B6B"/>
    <w:rsid w:val="002903F8"/>
    <w:rsid w:val="002920ED"/>
    <w:rsid w:val="002A20DA"/>
    <w:rsid w:val="002B18AF"/>
    <w:rsid w:val="002B2A5E"/>
    <w:rsid w:val="002C4722"/>
    <w:rsid w:val="002C7F8B"/>
    <w:rsid w:val="002D54A7"/>
    <w:rsid w:val="00320E1E"/>
    <w:rsid w:val="003306E7"/>
    <w:rsid w:val="00362BD4"/>
    <w:rsid w:val="00364ABC"/>
    <w:rsid w:val="00365358"/>
    <w:rsid w:val="00371B88"/>
    <w:rsid w:val="0037237B"/>
    <w:rsid w:val="00390C77"/>
    <w:rsid w:val="003B56B3"/>
    <w:rsid w:val="003C7597"/>
    <w:rsid w:val="003D045F"/>
    <w:rsid w:val="003E2C1E"/>
    <w:rsid w:val="003F625E"/>
    <w:rsid w:val="004476AD"/>
    <w:rsid w:val="00452B81"/>
    <w:rsid w:val="00493048"/>
    <w:rsid w:val="004A285C"/>
    <w:rsid w:val="004B74F0"/>
    <w:rsid w:val="004F35B6"/>
    <w:rsid w:val="00513239"/>
    <w:rsid w:val="00527F94"/>
    <w:rsid w:val="00535456"/>
    <w:rsid w:val="005423A5"/>
    <w:rsid w:val="00550FBB"/>
    <w:rsid w:val="00570DEA"/>
    <w:rsid w:val="00571780"/>
    <w:rsid w:val="0057379B"/>
    <w:rsid w:val="00587A78"/>
    <w:rsid w:val="00591825"/>
    <w:rsid w:val="005D7997"/>
    <w:rsid w:val="00600FFF"/>
    <w:rsid w:val="00611E2C"/>
    <w:rsid w:val="00613E4D"/>
    <w:rsid w:val="00672A9C"/>
    <w:rsid w:val="00682092"/>
    <w:rsid w:val="006B132E"/>
    <w:rsid w:val="006B6FB7"/>
    <w:rsid w:val="006D131D"/>
    <w:rsid w:val="006D5BA5"/>
    <w:rsid w:val="006E3391"/>
    <w:rsid w:val="006F079B"/>
    <w:rsid w:val="007128A2"/>
    <w:rsid w:val="00713B37"/>
    <w:rsid w:val="007338E0"/>
    <w:rsid w:val="0074642B"/>
    <w:rsid w:val="00777E18"/>
    <w:rsid w:val="007A3A49"/>
    <w:rsid w:val="007B2EFF"/>
    <w:rsid w:val="007D5141"/>
    <w:rsid w:val="007E1C49"/>
    <w:rsid w:val="0082415D"/>
    <w:rsid w:val="00824D3C"/>
    <w:rsid w:val="008256E4"/>
    <w:rsid w:val="00831217"/>
    <w:rsid w:val="008459E1"/>
    <w:rsid w:val="008708FC"/>
    <w:rsid w:val="008710B2"/>
    <w:rsid w:val="00872E1A"/>
    <w:rsid w:val="00873F03"/>
    <w:rsid w:val="00894BF1"/>
    <w:rsid w:val="008D00B7"/>
    <w:rsid w:val="008E1FFC"/>
    <w:rsid w:val="008E505D"/>
    <w:rsid w:val="00920B8A"/>
    <w:rsid w:val="00946C8D"/>
    <w:rsid w:val="00973D11"/>
    <w:rsid w:val="009A606C"/>
    <w:rsid w:val="009B5E76"/>
    <w:rsid w:val="009D4123"/>
    <w:rsid w:val="009E6B20"/>
    <w:rsid w:val="009F0DEE"/>
    <w:rsid w:val="009F0E52"/>
    <w:rsid w:val="00A02722"/>
    <w:rsid w:val="00A12467"/>
    <w:rsid w:val="00A1485A"/>
    <w:rsid w:val="00A20F0D"/>
    <w:rsid w:val="00A46163"/>
    <w:rsid w:val="00A532A1"/>
    <w:rsid w:val="00A6233B"/>
    <w:rsid w:val="00A679AC"/>
    <w:rsid w:val="00A767A2"/>
    <w:rsid w:val="00A81E88"/>
    <w:rsid w:val="00AA6BFE"/>
    <w:rsid w:val="00AA73E5"/>
    <w:rsid w:val="00AC5135"/>
    <w:rsid w:val="00AD1475"/>
    <w:rsid w:val="00AF7138"/>
    <w:rsid w:val="00B00969"/>
    <w:rsid w:val="00B07030"/>
    <w:rsid w:val="00B10C7E"/>
    <w:rsid w:val="00B1323D"/>
    <w:rsid w:val="00B2504E"/>
    <w:rsid w:val="00B425FA"/>
    <w:rsid w:val="00B51E5E"/>
    <w:rsid w:val="00B54D07"/>
    <w:rsid w:val="00B91347"/>
    <w:rsid w:val="00BC5D3B"/>
    <w:rsid w:val="00BD255E"/>
    <w:rsid w:val="00BD28D3"/>
    <w:rsid w:val="00BD4541"/>
    <w:rsid w:val="00BD4625"/>
    <w:rsid w:val="00BD50AE"/>
    <w:rsid w:val="00BD7E82"/>
    <w:rsid w:val="00BE21C8"/>
    <w:rsid w:val="00BE29B2"/>
    <w:rsid w:val="00C47A44"/>
    <w:rsid w:val="00C524E4"/>
    <w:rsid w:val="00C54F03"/>
    <w:rsid w:val="00C61197"/>
    <w:rsid w:val="00C66294"/>
    <w:rsid w:val="00C765BE"/>
    <w:rsid w:val="00C77C09"/>
    <w:rsid w:val="00C9069C"/>
    <w:rsid w:val="00C9639F"/>
    <w:rsid w:val="00CB37CD"/>
    <w:rsid w:val="00CD1295"/>
    <w:rsid w:val="00CE49CE"/>
    <w:rsid w:val="00CF7186"/>
    <w:rsid w:val="00D14FDF"/>
    <w:rsid w:val="00D21BEA"/>
    <w:rsid w:val="00D301FA"/>
    <w:rsid w:val="00D303B1"/>
    <w:rsid w:val="00D45B05"/>
    <w:rsid w:val="00D522A1"/>
    <w:rsid w:val="00D708BC"/>
    <w:rsid w:val="00DE1066"/>
    <w:rsid w:val="00DE43CA"/>
    <w:rsid w:val="00DE4D72"/>
    <w:rsid w:val="00E402FC"/>
    <w:rsid w:val="00E73367"/>
    <w:rsid w:val="00E838D3"/>
    <w:rsid w:val="00E9230D"/>
    <w:rsid w:val="00E93E67"/>
    <w:rsid w:val="00EB6F36"/>
    <w:rsid w:val="00EE1854"/>
    <w:rsid w:val="00EF7154"/>
    <w:rsid w:val="00F02E1A"/>
    <w:rsid w:val="00F12F20"/>
    <w:rsid w:val="00F24E16"/>
    <w:rsid w:val="00F3520F"/>
    <w:rsid w:val="00F45B57"/>
    <w:rsid w:val="00F51DA4"/>
    <w:rsid w:val="00F57A69"/>
    <w:rsid w:val="00F7373B"/>
    <w:rsid w:val="00F75835"/>
    <w:rsid w:val="00F83740"/>
    <w:rsid w:val="00FB3BC1"/>
    <w:rsid w:val="00FC3C22"/>
    <w:rsid w:val="00FC477A"/>
    <w:rsid w:val="00FC5F5A"/>
    <w:rsid w:val="00FD47B7"/>
    <w:rsid w:val="00FE3D4A"/>
    <w:rsid w:val="00FF10A1"/>
    <w:rsid w:val="00FF50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969"/>
  </w:style>
  <w:style w:type="paragraph" w:styleId="2">
    <w:name w:val="heading 2"/>
    <w:basedOn w:val="a"/>
    <w:next w:val="a"/>
    <w:link w:val="20"/>
    <w:qFormat/>
    <w:rsid w:val="00145734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77E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777E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rsid w:val="00777E1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777E18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rsid w:val="00777E18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rsid w:val="00777E18"/>
    <w:rPr>
      <w:rFonts w:ascii="Calibri" w:eastAsia="Times New Roman" w:hAnsi="Calibri" w:cs="Times New Roman"/>
    </w:rPr>
  </w:style>
  <w:style w:type="character" w:styleId="a7">
    <w:name w:val="page number"/>
    <w:basedOn w:val="a0"/>
    <w:rsid w:val="00777E18"/>
  </w:style>
  <w:style w:type="paragraph" w:styleId="a8">
    <w:name w:val="List Paragraph"/>
    <w:basedOn w:val="a"/>
    <w:uiPriority w:val="34"/>
    <w:qFormat/>
    <w:rsid w:val="00777E1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No Spacing"/>
    <w:link w:val="aa"/>
    <w:qFormat/>
    <w:rsid w:val="00777E1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b">
    <w:name w:val="footer"/>
    <w:basedOn w:val="a"/>
    <w:link w:val="ac"/>
    <w:uiPriority w:val="99"/>
    <w:unhideWhenUsed/>
    <w:rsid w:val="00A81E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81E88"/>
  </w:style>
  <w:style w:type="paragraph" w:styleId="ad">
    <w:name w:val="Body Text Indent"/>
    <w:basedOn w:val="a"/>
    <w:link w:val="ae"/>
    <w:uiPriority w:val="99"/>
    <w:semiHidden/>
    <w:unhideWhenUsed/>
    <w:rsid w:val="00371B88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371B88"/>
  </w:style>
  <w:style w:type="character" w:customStyle="1" w:styleId="20">
    <w:name w:val="Заголовок 2 Знак"/>
    <w:basedOn w:val="a0"/>
    <w:link w:val="2"/>
    <w:rsid w:val="00145734"/>
    <w:rPr>
      <w:rFonts w:ascii="Arial" w:eastAsia="Times New Roman" w:hAnsi="Arial" w:cs="Times New Roman"/>
      <w:b/>
      <w:sz w:val="24"/>
      <w:szCs w:val="20"/>
    </w:rPr>
  </w:style>
  <w:style w:type="character" w:customStyle="1" w:styleId="aa">
    <w:name w:val="Без интервала Знак"/>
    <w:link w:val="a9"/>
    <w:locked/>
    <w:rsid w:val="003C7597"/>
    <w:rPr>
      <w:rFonts w:ascii="Calibri" w:eastAsia="Calibri" w:hAnsi="Calibri" w:cs="Times New Roman"/>
      <w:lang w:eastAsia="en-US"/>
    </w:rPr>
  </w:style>
  <w:style w:type="character" w:styleId="af">
    <w:name w:val="Hyperlink"/>
    <w:uiPriority w:val="99"/>
    <w:rsid w:val="003C759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7B9BE-D86F-4D36-9BA7-6675CAD70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</Pages>
  <Words>1047</Words>
  <Characters>5972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55</cp:revision>
  <cp:lastPrinted>2022-11-10T06:32:00Z</cp:lastPrinted>
  <dcterms:created xsi:type="dcterms:W3CDTF">2019-12-06T08:49:00Z</dcterms:created>
  <dcterms:modified xsi:type="dcterms:W3CDTF">2023-12-27T12:02:00Z</dcterms:modified>
</cp:coreProperties>
</file>